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7B63" w14:textId="77777777" w:rsidR="0001001D" w:rsidRDefault="0001001D" w:rsidP="0001001D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IV ZE </w:t>
      </w:r>
    </w:p>
    <w:p w14:paraId="4DC63A77" w14:textId="3CE90437" w:rsidR="0001001D" w:rsidRDefault="0001001D" w:rsidP="0001001D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Wychowawca </w:t>
      </w:r>
      <w:r w:rsidR="00A9366D">
        <w:rPr>
          <w:b/>
          <w:color w:val="2E74B5" w:themeColor="accent1" w:themeShade="BF"/>
          <w:sz w:val="48"/>
          <w:szCs w:val="48"/>
        </w:rPr>
        <w:t>Katarzyna Banach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01001D" w:rsidRPr="007A7ED8" w14:paraId="65AF41EC" w14:textId="77777777" w:rsidTr="00403847">
        <w:tc>
          <w:tcPr>
            <w:tcW w:w="435" w:type="dxa"/>
            <w:shd w:val="clear" w:color="auto" w:fill="DEEAF6" w:themeFill="accent1" w:themeFillTint="33"/>
          </w:tcPr>
          <w:p w14:paraId="48BDB53B" w14:textId="77777777" w:rsidR="0001001D" w:rsidRPr="002D6CFB" w:rsidRDefault="0001001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14:paraId="30DE75A5" w14:textId="77777777" w:rsidR="0001001D" w:rsidRPr="002D6CFB" w:rsidRDefault="0001001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Godz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61541348" w14:textId="77777777" w:rsidR="0001001D" w:rsidRPr="002D6CFB" w:rsidRDefault="0001001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717490E9" w14:textId="77777777" w:rsidR="0001001D" w:rsidRPr="002D6CFB" w:rsidRDefault="0001001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1FE84018" w14:textId="77777777" w:rsidR="0001001D" w:rsidRPr="002D6CFB" w:rsidRDefault="0001001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2BEF9F87" w14:textId="77777777" w:rsidR="0001001D" w:rsidRPr="002D6CFB" w:rsidRDefault="0001001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22C7CA79" w14:textId="77777777" w:rsidR="0001001D" w:rsidRPr="002D6CFB" w:rsidRDefault="0001001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01001D" w14:paraId="4166F4EE" w14:textId="77777777" w:rsidTr="00403847">
        <w:tc>
          <w:tcPr>
            <w:tcW w:w="435" w:type="dxa"/>
            <w:shd w:val="clear" w:color="auto" w:fill="DEEAF6" w:themeFill="accent1" w:themeFillTint="33"/>
          </w:tcPr>
          <w:p w14:paraId="0F80DCE5" w14:textId="77777777" w:rsidR="0001001D" w:rsidRPr="002D6CFB" w:rsidRDefault="0001001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14:paraId="5DA6EEB8" w14:textId="77777777" w:rsidR="0001001D" w:rsidRPr="007E007F" w:rsidRDefault="0001001D" w:rsidP="0040384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4" w:type="dxa"/>
            <w:vAlign w:val="center"/>
          </w:tcPr>
          <w:p w14:paraId="6820E527" w14:textId="77777777" w:rsidR="0001001D" w:rsidRPr="002D78F7" w:rsidRDefault="0001001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510400FA" w14:textId="77777777" w:rsidR="0001001D" w:rsidRPr="002D78F7" w:rsidRDefault="0001001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21A661AC" w14:textId="77777777" w:rsidR="0001001D" w:rsidRPr="002D78F7" w:rsidRDefault="0001001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  <w:tc>
          <w:tcPr>
            <w:tcW w:w="1474" w:type="dxa"/>
            <w:vAlign w:val="center"/>
          </w:tcPr>
          <w:p w14:paraId="06FDB7B7" w14:textId="77777777" w:rsidR="0001001D" w:rsidRPr="002D78F7" w:rsidRDefault="0001001D" w:rsidP="0040384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4E7D8BBF" w14:textId="77777777" w:rsidR="0001001D" w:rsidRPr="002D78F7" w:rsidRDefault="0001001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</w:tr>
      <w:tr w:rsidR="0001001D" w14:paraId="137051CD" w14:textId="77777777" w:rsidTr="00403847">
        <w:tc>
          <w:tcPr>
            <w:tcW w:w="435" w:type="dxa"/>
            <w:shd w:val="clear" w:color="auto" w:fill="DEEAF6" w:themeFill="accent1" w:themeFillTint="33"/>
          </w:tcPr>
          <w:p w14:paraId="25CF206F" w14:textId="77777777" w:rsidR="0001001D" w:rsidRPr="002D6CFB" w:rsidRDefault="0001001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14:paraId="161C113A" w14:textId="77777777" w:rsidR="0001001D" w:rsidRPr="007E007F" w:rsidRDefault="0001001D" w:rsidP="0040384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14:paraId="4DCD9BD0" w14:textId="77777777" w:rsidR="0001001D" w:rsidRPr="002D78F7" w:rsidRDefault="0001001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63DF47D0" w14:textId="1C62C12C" w:rsidR="0001001D" w:rsidRPr="002D78F7" w:rsidRDefault="00A9366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krea NI</w:t>
            </w:r>
          </w:p>
        </w:tc>
        <w:tc>
          <w:tcPr>
            <w:tcW w:w="1474" w:type="dxa"/>
            <w:vAlign w:val="center"/>
          </w:tcPr>
          <w:p w14:paraId="07D2DAD2" w14:textId="1EE58481" w:rsidR="0001001D" w:rsidRPr="002D78F7" w:rsidRDefault="00A9366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3F215F1D" w14:textId="77777777" w:rsidR="0001001D" w:rsidRPr="002D78F7" w:rsidRDefault="0001001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</w:p>
        </w:tc>
        <w:tc>
          <w:tcPr>
            <w:tcW w:w="1474" w:type="dxa"/>
            <w:vAlign w:val="center"/>
          </w:tcPr>
          <w:p w14:paraId="7E4AB78B" w14:textId="57AB1436" w:rsidR="0001001D" w:rsidRPr="002D78F7" w:rsidRDefault="00A9366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01001D" w14:paraId="425FBB43" w14:textId="77777777" w:rsidTr="00403847">
        <w:tc>
          <w:tcPr>
            <w:tcW w:w="435" w:type="dxa"/>
            <w:shd w:val="clear" w:color="auto" w:fill="DEEAF6" w:themeFill="accent1" w:themeFillTint="33"/>
          </w:tcPr>
          <w:p w14:paraId="56FED427" w14:textId="77777777" w:rsidR="0001001D" w:rsidRPr="002D6CFB" w:rsidRDefault="0001001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91DBC3B" w14:textId="77777777" w:rsidR="0001001D" w:rsidRPr="007E007F" w:rsidRDefault="0001001D" w:rsidP="0040384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</w:t>
            </w:r>
            <w:r w:rsidRPr="007E0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474" w:type="dxa"/>
            <w:vAlign w:val="center"/>
          </w:tcPr>
          <w:p w14:paraId="54CAD1AA" w14:textId="7A7F1AF7" w:rsidR="0001001D" w:rsidRPr="002D78F7" w:rsidRDefault="00A9366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 UD</w:t>
            </w:r>
          </w:p>
        </w:tc>
        <w:tc>
          <w:tcPr>
            <w:tcW w:w="1474" w:type="dxa"/>
            <w:vAlign w:val="center"/>
          </w:tcPr>
          <w:p w14:paraId="03DA4360" w14:textId="4EF12FDB" w:rsidR="0001001D" w:rsidRPr="002D78F7" w:rsidRDefault="00A9366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 UD</w:t>
            </w:r>
          </w:p>
        </w:tc>
        <w:tc>
          <w:tcPr>
            <w:tcW w:w="1474" w:type="dxa"/>
            <w:vAlign w:val="center"/>
          </w:tcPr>
          <w:p w14:paraId="67575A77" w14:textId="7AC5ECC1" w:rsidR="0001001D" w:rsidRPr="002D78F7" w:rsidRDefault="00A9366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D3687F6" w14:textId="77777777" w:rsidR="0001001D" w:rsidRPr="002D78F7" w:rsidRDefault="0001001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500A9E17" w14:textId="7407F12A" w:rsidR="0001001D" w:rsidRPr="002D78F7" w:rsidRDefault="00A9366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01001D" w14:paraId="04208164" w14:textId="77777777" w:rsidTr="00403847">
        <w:tc>
          <w:tcPr>
            <w:tcW w:w="435" w:type="dxa"/>
            <w:shd w:val="clear" w:color="auto" w:fill="DEEAF6" w:themeFill="accent1" w:themeFillTint="33"/>
          </w:tcPr>
          <w:p w14:paraId="6D9FCA2F" w14:textId="77777777" w:rsidR="0001001D" w:rsidRPr="002D6CFB" w:rsidRDefault="0001001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261C6CE7" w14:textId="77777777" w:rsidR="0001001D" w:rsidRPr="007E007F" w:rsidRDefault="0001001D" w:rsidP="0040384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  <w:vAlign w:val="center"/>
          </w:tcPr>
          <w:p w14:paraId="2B8AAF43" w14:textId="289105C7" w:rsidR="0001001D" w:rsidRPr="002D78F7" w:rsidRDefault="00A9366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krea ST</w:t>
            </w:r>
          </w:p>
        </w:tc>
        <w:tc>
          <w:tcPr>
            <w:tcW w:w="1474" w:type="dxa"/>
            <w:vAlign w:val="center"/>
          </w:tcPr>
          <w:p w14:paraId="027272E9" w14:textId="18300029" w:rsidR="0001001D" w:rsidRPr="002D78F7" w:rsidRDefault="00A9366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7BAF18C0" w14:textId="77777777" w:rsidR="0001001D" w:rsidRPr="002D78F7" w:rsidRDefault="0001001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</w:p>
        </w:tc>
        <w:tc>
          <w:tcPr>
            <w:tcW w:w="1474" w:type="dxa"/>
            <w:vAlign w:val="center"/>
          </w:tcPr>
          <w:p w14:paraId="0755823B" w14:textId="165348E2" w:rsidR="0001001D" w:rsidRPr="003123AA" w:rsidRDefault="00A9366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krea NI</w:t>
            </w:r>
          </w:p>
        </w:tc>
        <w:tc>
          <w:tcPr>
            <w:tcW w:w="1474" w:type="dxa"/>
            <w:vAlign w:val="center"/>
          </w:tcPr>
          <w:p w14:paraId="7671BB04" w14:textId="77777777" w:rsidR="0001001D" w:rsidRPr="002D78F7" w:rsidRDefault="0001001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</w:p>
        </w:tc>
      </w:tr>
      <w:tr w:rsidR="0001001D" w14:paraId="4687E3C1" w14:textId="77777777" w:rsidTr="00403847">
        <w:tc>
          <w:tcPr>
            <w:tcW w:w="435" w:type="dxa"/>
            <w:shd w:val="clear" w:color="auto" w:fill="DEEAF6" w:themeFill="accent1" w:themeFillTint="33"/>
          </w:tcPr>
          <w:p w14:paraId="6E109365" w14:textId="77777777" w:rsidR="0001001D" w:rsidRPr="002D6CFB" w:rsidRDefault="0001001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0CF38121" w14:textId="77777777" w:rsidR="0001001D" w:rsidRPr="007E007F" w:rsidRDefault="0001001D" w:rsidP="0040384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  <w:vAlign w:val="center"/>
          </w:tcPr>
          <w:p w14:paraId="74AD9724" w14:textId="59BFAC1A" w:rsidR="0001001D" w:rsidRPr="002D78F7" w:rsidRDefault="00A9366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krea </w:t>
            </w:r>
            <w:r w:rsidR="000700DF">
              <w:rPr>
                <w:rFonts w:cstheme="minorHAnsi"/>
                <w:sz w:val="20"/>
                <w:szCs w:val="20"/>
              </w:rPr>
              <w:t>NI</w:t>
            </w:r>
          </w:p>
        </w:tc>
        <w:tc>
          <w:tcPr>
            <w:tcW w:w="1474" w:type="dxa"/>
            <w:vAlign w:val="center"/>
          </w:tcPr>
          <w:p w14:paraId="428C3D35" w14:textId="05082B8F" w:rsidR="0001001D" w:rsidRPr="002D78F7" w:rsidRDefault="00A9366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  <w:tc>
          <w:tcPr>
            <w:tcW w:w="1474" w:type="dxa"/>
            <w:vAlign w:val="center"/>
          </w:tcPr>
          <w:p w14:paraId="19150148" w14:textId="77777777" w:rsidR="0001001D" w:rsidRPr="002D78F7" w:rsidRDefault="0001001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55DEF7A1" w14:textId="7BCC003F" w:rsidR="0001001D" w:rsidRPr="002D78F7" w:rsidRDefault="0001001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WF </w:t>
            </w:r>
            <w:r w:rsidR="00A9366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474" w:type="dxa"/>
            <w:vAlign w:val="center"/>
          </w:tcPr>
          <w:p w14:paraId="65CEB879" w14:textId="7CD6F614" w:rsidR="0001001D" w:rsidRPr="002D78F7" w:rsidRDefault="00A9366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 UD</w:t>
            </w:r>
          </w:p>
        </w:tc>
      </w:tr>
      <w:tr w:rsidR="0001001D" w14:paraId="7F624ABB" w14:textId="77777777" w:rsidTr="00403847">
        <w:tc>
          <w:tcPr>
            <w:tcW w:w="435" w:type="dxa"/>
            <w:shd w:val="clear" w:color="auto" w:fill="DEEAF6" w:themeFill="accent1" w:themeFillTint="33"/>
          </w:tcPr>
          <w:p w14:paraId="66394F3C" w14:textId="77777777" w:rsidR="0001001D" w:rsidRPr="002D6CFB" w:rsidRDefault="0001001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14:paraId="3FA18EC2" w14:textId="77777777" w:rsidR="0001001D" w:rsidRPr="007E007F" w:rsidRDefault="0001001D" w:rsidP="0040384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33EE79C6" w14:textId="4480F938" w:rsidR="0001001D" w:rsidRPr="007E007F" w:rsidRDefault="00A9366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 AG</w:t>
            </w:r>
          </w:p>
        </w:tc>
        <w:tc>
          <w:tcPr>
            <w:tcW w:w="1474" w:type="dxa"/>
            <w:vAlign w:val="center"/>
          </w:tcPr>
          <w:p w14:paraId="5EC27DD7" w14:textId="5A0A3CFA" w:rsidR="0001001D" w:rsidRPr="002D78F7" w:rsidRDefault="00A9366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krea ST</w:t>
            </w:r>
          </w:p>
        </w:tc>
        <w:tc>
          <w:tcPr>
            <w:tcW w:w="1474" w:type="dxa"/>
            <w:vAlign w:val="center"/>
          </w:tcPr>
          <w:p w14:paraId="666283EF" w14:textId="77777777" w:rsidR="0001001D" w:rsidRPr="002D78F7" w:rsidRDefault="0001001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</w:tcPr>
          <w:p w14:paraId="6C6C5810" w14:textId="6799789D" w:rsidR="0001001D" w:rsidRPr="00A9366D" w:rsidRDefault="00A9366D" w:rsidP="00403847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  <w:r w:rsidRPr="00A936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kom AG</w:t>
            </w:r>
          </w:p>
        </w:tc>
        <w:tc>
          <w:tcPr>
            <w:tcW w:w="1474" w:type="dxa"/>
            <w:vAlign w:val="center"/>
          </w:tcPr>
          <w:p w14:paraId="137B61C4" w14:textId="0982EFE1" w:rsidR="0001001D" w:rsidRPr="007E007F" w:rsidRDefault="00A9366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</w:tr>
      <w:tr w:rsidR="0001001D" w14:paraId="440AB51B" w14:textId="77777777" w:rsidTr="00403847">
        <w:tc>
          <w:tcPr>
            <w:tcW w:w="435" w:type="dxa"/>
            <w:shd w:val="clear" w:color="auto" w:fill="DEEAF6" w:themeFill="accent1" w:themeFillTint="33"/>
          </w:tcPr>
          <w:p w14:paraId="78D9E06A" w14:textId="77777777" w:rsidR="0001001D" w:rsidRPr="002D6CFB" w:rsidRDefault="0001001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14:paraId="598345B5" w14:textId="77777777" w:rsidR="0001001D" w:rsidRPr="007E007F" w:rsidRDefault="0001001D" w:rsidP="0040384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1C160CB2" w14:textId="77777777" w:rsidR="0001001D" w:rsidRDefault="0001001D" w:rsidP="004038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4F1B746" w14:textId="6959A010" w:rsidR="0001001D" w:rsidRPr="002D78F7" w:rsidRDefault="0001001D" w:rsidP="004038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810AB29" w14:textId="77777777" w:rsidR="0001001D" w:rsidRPr="002D78F7" w:rsidRDefault="0001001D" w:rsidP="00403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</w:tcPr>
          <w:p w14:paraId="5282F63F" w14:textId="77777777" w:rsidR="0001001D" w:rsidRPr="003B7121" w:rsidRDefault="0001001D" w:rsidP="00403847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52DAB21" w14:textId="77777777" w:rsidR="0001001D" w:rsidRPr="007E007F" w:rsidRDefault="0001001D" w:rsidP="004038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001D" w14:paraId="0928571E" w14:textId="77777777" w:rsidTr="00403847">
        <w:tc>
          <w:tcPr>
            <w:tcW w:w="435" w:type="dxa"/>
            <w:shd w:val="clear" w:color="auto" w:fill="DEEAF6" w:themeFill="accent1" w:themeFillTint="33"/>
          </w:tcPr>
          <w:p w14:paraId="69D29569" w14:textId="77777777" w:rsidR="0001001D" w:rsidRPr="002D6CFB" w:rsidRDefault="0001001D" w:rsidP="0040384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4EBADDB9" w14:textId="77777777" w:rsidR="0001001D" w:rsidRPr="007E007F" w:rsidRDefault="0001001D" w:rsidP="0040384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14:paraId="71D8D05B" w14:textId="77777777" w:rsidR="0001001D" w:rsidRDefault="0001001D" w:rsidP="004038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5BE1E35" w14:textId="77777777" w:rsidR="0001001D" w:rsidRPr="002D78F7" w:rsidRDefault="0001001D" w:rsidP="004038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999A781" w14:textId="77777777" w:rsidR="0001001D" w:rsidRPr="0027799A" w:rsidRDefault="0001001D" w:rsidP="0040384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14:paraId="66BBC7F1" w14:textId="77777777" w:rsidR="0001001D" w:rsidRPr="00720302" w:rsidRDefault="0001001D" w:rsidP="00403847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CF25EB6" w14:textId="77777777" w:rsidR="0001001D" w:rsidRPr="007E007F" w:rsidRDefault="0001001D" w:rsidP="004038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BA2DC0F" w14:textId="77777777" w:rsidR="0001001D" w:rsidRDefault="0001001D" w:rsidP="0001001D">
      <w:pPr>
        <w:rPr>
          <w:b/>
          <w:color w:val="2E74B5" w:themeColor="accent1" w:themeShade="BF"/>
          <w:sz w:val="48"/>
          <w:szCs w:val="48"/>
        </w:rPr>
      </w:pPr>
    </w:p>
    <w:p w14:paraId="61E11432" w14:textId="77777777" w:rsidR="00C80DE8" w:rsidRDefault="00C80DE8"/>
    <w:sectPr w:rsidR="00C8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E7"/>
    <w:rsid w:val="0001001D"/>
    <w:rsid w:val="000700DF"/>
    <w:rsid w:val="00545AE7"/>
    <w:rsid w:val="00A9366D"/>
    <w:rsid w:val="00C8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65F5"/>
  <w15:chartTrackingRefBased/>
  <w15:docId w15:val="{1BF028CA-DB4A-4E97-B762-A85D955B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01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0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00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1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Marciniak</dc:creator>
  <cp:keywords/>
  <dc:description/>
  <cp:lastModifiedBy>Beata</cp:lastModifiedBy>
  <cp:revision>4</cp:revision>
  <dcterms:created xsi:type="dcterms:W3CDTF">2022-09-01T04:41:00Z</dcterms:created>
  <dcterms:modified xsi:type="dcterms:W3CDTF">2023-09-04T16:43:00Z</dcterms:modified>
</cp:coreProperties>
</file>